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916DEB">
      <w:r>
        <w:rPr>
          <w:sz w:val="40"/>
          <w:szCs w:val="40"/>
        </w:rPr>
        <w:t>kitsch</w:t>
      </w:r>
      <w:r w:rsidR="008B2010">
        <w:rPr>
          <w:noProof/>
          <w:lang w:eastAsia="es-AR"/>
        </w:rPr>
        <w:drawing>
          <wp:inline distT="0" distB="0" distL="0" distR="0">
            <wp:extent cx="5486400" cy="3200400"/>
            <wp:effectExtent l="38100" t="0" r="1905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10482B"/>
    <w:rsid w:val="0020193D"/>
    <w:rsid w:val="005C2E17"/>
    <w:rsid w:val="008B2010"/>
    <w:rsid w:val="00916DEB"/>
    <w:rsid w:val="00920897"/>
    <w:rsid w:val="00BE7564"/>
    <w:rsid w:val="00DA3879"/>
    <w:rsid w:val="00E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272729-1B45-416D-952F-6EA448E115D8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6823352F-9F48-41ED-BF28-6996D168F5DD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es un objeto estetico empobrecido con mala manufactura significando mas la identificacion del consumidor social</a:t>
          </a:r>
        </a:p>
      </dgm:t>
    </dgm:pt>
    <dgm:pt modelId="{F284F8A3-AA6B-4C0A-A37C-0FB2CD746879}" type="parTrans" cxnId="{3A5265FB-0D1E-4C81-BD4B-F5082AF53337}">
      <dgm:prSet/>
      <dgm:spPr/>
      <dgm:t>
        <a:bodyPr/>
        <a:lstStyle/>
        <a:p>
          <a:endParaRPr lang="es-AR"/>
        </a:p>
      </dgm:t>
    </dgm:pt>
    <dgm:pt modelId="{3638BF45-F17C-4E82-9E53-2FD12FBA4BCD}" type="sibTrans" cxnId="{3A5265FB-0D1E-4C81-BD4B-F5082AF53337}">
      <dgm:prSet/>
      <dgm:spPr/>
      <dgm:t>
        <a:bodyPr/>
        <a:lstStyle/>
        <a:p>
          <a:endParaRPr lang="es-AR"/>
        </a:p>
      </dgm:t>
    </dgm:pt>
    <dgm:pt modelId="{9DF2A11C-D950-4181-AE2D-58E96AEBFAA0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el debate de la intencionestotica</a:t>
          </a:r>
        </a:p>
        <a:p>
          <a:r>
            <a:rPr lang="es-AR" sz="1200">
              <a:solidFill>
                <a:schemeClr val="tx1"/>
              </a:solidFill>
            </a:rPr>
            <a:t>esto abre el debate sobre aquellas expresiones populares, que reproducen estos patrones estetica pero sin la intencion de aparentar ser</a:t>
          </a:r>
        </a:p>
      </dgm:t>
    </dgm:pt>
    <dgm:pt modelId="{1A07C043-8830-4614-8B30-18234104529D}" type="parTrans" cxnId="{CD3130FB-1336-4C82-B689-FD3CF29E6BF3}">
      <dgm:prSet/>
      <dgm:spPr/>
      <dgm:t>
        <a:bodyPr/>
        <a:lstStyle/>
        <a:p>
          <a:endParaRPr lang="es-AR"/>
        </a:p>
      </dgm:t>
    </dgm:pt>
    <dgm:pt modelId="{DED48C41-A76E-482D-B8E9-772A8AE360CE}" type="sibTrans" cxnId="{CD3130FB-1336-4C82-B689-FD3CF29E6BF3}">
      <dgm:prSet/>
      <dgm:spPr/>
      <dgm:t>
        <a:bodyPr/>
        <a:lstStyle/>
        <a:p>
          <a:endParaRPr lang="es-AR"/>
        </a:p>
      </dgm:t>
    </dgm:pt>
    <dgm:pt modelId="{A33A8B72-2CD4-4D21-8C4F-7929D2BBF16B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postmodernismo</a:t>
          </a:r>
        </a:p>
        <a:p>
          <a:r>
            <a:rPr lang="es-AR" sz="1200">
              <a:solidFill>
                <a:schemeClr val="tx1"/>
              </a:solidFill>
            </a:rPr>
            <a:t>el arte conceptual y el deconstructivismo plantearon un cambio intersesante. por que como el atsch los dos movimientos subestimoben la estructura</a:t>
          </a:r>
        </a:p>
      </dgm:t>
    </dgm:pt>
    <dgm:pt modelId="{A25EF049-6C45-42A6-A312-224BF566331A}" type="parTrans" cxnId="{7BA5601F-878F-4121-A33B-9A1EBA4F5317}">
      <dgm:prSet/>
      <dgm:spPr/>
      <dgm:t>
        <a:bodyPr/>
        <a:lstStyle/>
        <a:p>
          <a:endParaRPr lang="es-AR"/>
        </a:p>
      </dgm:t>
    </dgm:pt>
    <dgm:pt modelId="{708496F2-9164-40AD-A7DC-35BF8B49E50B}" type="sibTrans" cxnId="{7BA5601F-878F-4121-A33B-9A1EBA4F5317}">
      <dgm:prSet/>
      <dgm:spPr/>
      <dgm:t>
        <a:bodyPr/>
        <a:lstStyle/>
        <a:p>
          <a:endParaRPr lang="es-AR"/>
        </a:p>
      </dgm:t>
    </dgm:pt>
    <dgm:pt modelId="{B0AF73BE-6ABE-4ADC-9883-ADC485FB03A1}" type="pres">
      <dgm:prSet presAssocID="{5A272729-1B45-416D-952F-6EA448E115D8}" presName="outerComposite" presStyleCnt="0">
        <dgm:presLayoutVars>
          <dgm:chMax val="5"/>
          <dgm:dir/>
          <dgm:resizeHandles val="exact"/>
        </dgm:presLayoutVars>
      </dgm:prSet>
      <dgm:spPr/>
    </dgm:pt>
    <dgm:pt modelId="{1A889C7D-CE40-45D6-8F54-0D0C4D01D32D}" type="pres">
      <dgm:prSet presAssocID="{5A272729-1B45-416D-952F-6EA448E115D8}" presName="dummyMaxCanvas" presStyleCnt="0">
        <dgm:presLayoutVars/>
      </dgm:prSet>
      <dgm:spPr/>
    </dgm:pt>
    <dgm:pt modelId="{8169AE4A-D0D1-47DD-BA1E-D609598DEDD3}" type="pres">
      <dgm:prSet presAssocID="{5A272729-1B45-416D-952F-6EA448E115D8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FBFCCC4-11B3-41BE-81F8-7FCE9C9E8093}" type="pres">
      <dgm:prSet presAssocID="{5A272729-1B45-416D-952F-6EA448E115D8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6C2A9D6-1812-4F31-862A-7255B1A7C9C1}" type="pres">
      <dgm:prSet presAssocID="{5A272729-1B45-416D-952F-6EA448E115D8}" presName="ThreeNodes_3" presStyleLbl="node1" presStyleIdx="2" presStyleCnt="3" custLinFactNeighborX="0" custLinFactNeighborY="754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2B8F3B7-ECEF-45F1-8D0E-5FC2197FB5BB}" type="pres">
      <dgm:prSet presAssocID="{5A272729-1B45-416D-952F-6EA448E115D8}" presName="ThreeConn_1-2" presStyleLbl="fgAccFollowNode1" presStyleIdx="0" presStyleCnt="2">
        <dgm:presLayoutVars>
          <dgm:bulletEnabled val="1"/>
        </dgm:presLayoutVars>
      </dgm:prSet>
      <dgm:spPr/>
    </dgm:pt>
    <dgm:pt modelId="{C249DED6-3F4D-40F4-837C-E21759EBE2DF}" type="pres">
      <dgm:prSet presAssocID="{5A272729-1B45-416D-952F-6EA448E115D8}" presName="ThreeConn_2-3" presStyleLbl="fgAccFollowNode1" presStyleIdx="1" presStyleCnt="2">
        <dgm:presLayoutVars>
          <dgm:bulletEnabled val="1"/>
        </dgm:presLayoutVars>
      </dgm:prSet>
      <dgm:spPr/>
    </dgm:pt>
    <dgm:pt modelId="{5A743D88-6C23-4EC8-AAF1-C57510DEC86B}" type="pres">
      <dgm:prSet presAssocID="{5A272729-1B45-416D-952F-6EA448E115D8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AD464865-0D6A-4B66-B539-7AAF1DBF8371}" type="pres">
      <dgm:prSet presAssocID="{5A272729-1B45-416D-952F-6EA448E115D8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A7B257DB-DF0F-49E3-8E68-73BEC609C02E}" type="pres">
      <dgm:prSet presAssocID="{5A272729-1B45-416D-952F-6EA448E115D8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CD3130FB-1336-4C82-B689-FD3CF29E6BF3}" srcId="{5A272729-1B45-416D-952F-6EA448E115D8}" destId="{9DF2A11C-D950-4181-AE2D-58E96AEBFAA0}" srcOrd="1" destOrd="0" parTransId="{1A07C043-8830-4614-8B30-18234104529D}" sibTransId="{DED48C41-A76E-482D-B8E9-772A8AE360CE}"/>
    <dgm:cxn modelId="{AA047668-0BD2-401B-B77B-210E3F2CB91A}" type="presOf" srcId="{3638BF45-F17C-4E82-9E53-2FD12FBA4BCD}" destId="{42B8F3B7-ECEF-45F1-8D0E-5FC2197FB5BB}" srcOrd="0" destOrd="0" presId="urn:microsoft.com/office/officeart/2005/8/layout/vProcess5"/>
    <dgm:cxn modelId="{FDBF6D60-4D36-407A-AA44-F0F8F5E7669C}" type="presOf" srcId="{9DF2A11C-D950-4181-AE2D-58E96AEBFAA0}" destId="{0FBFCCC4-11B3-41BE-81F8-7FCE9C9E8093}" srcOrd="0" destOrd="0" presId="urn:microsoft.com/office/officeart/2005/8/layout/vProcess5"/>
    <dgm:cxn modelId="{F014B8DC-E48F-4E9E-9B40-6E1AA5976D27}" type="presOf" srcId="{DED48C41-A76E-482D-B8E9-772A8AE360CE}" destId="{C249DED6-3F4D-40F4-837C-E21759EBE2DF}" srcOrd="0" destOrd="0" presId="urn:microsoft.com/office/officeart/2005/8/layout/vProcess5"/>
    <dgm:cxn modelId="{D704CAB4-3C5C-4151-B84A-BF173A0D4CCD}" type="presOf" srcId="{A33A8B72-2CD4-4D21-8C4F-7929D2BBF16B}" destId="{06C2A9D6-1812-4F31-862A-7255B1A7C9C1}" srcOrd="0" destOrd="0" presId="urn:microsoft.com/office/officeart/2005/8/layout/vProcess5"/>
    <dgm:cxn modelId="{3A5265FB-0D1E-4C81-BD4B-F5082AF53337}" srcId="{5A272729-1B45-416D-952F-6EA448E115D8}" destId="{6823352F-9F48-41ED-BF28-6996D168F5DD}" srcOrd="0" destOrd="0" parTransId="{F284F8A3-AA6B-4C0A-A37C-0FB2CD746879}" sibTransId="{3638BF45-F17C-4E82-9E53-2FD12FBA4BCD}"/>
    <dgm:cxn modelId="{3CC433DB-44BE-4E7F-B677-DA16031CAD79}" type="presOf" srcId="{6823352F-9F48-41ED-BF28-6996D168F5DD}" destId="{8169AE4A-D0D1-47DD-BA1E-D609598DEDD3}" srcOrd="0" destOrd="0" presId="urn:microsoft.com/office/officeart/2005/8/layout/vProcess5"/>
    <dgm:cxn modelId="{303EE1F4-C0A6-4B14-AD78-3E633F041E16}" type="presOf" srcId="{6823352F-9F48-41ED-BF28-6996D168F5DD}" destId="{5A743D88-6C23-4EC8-AAF1-C57510DEC86B}" srcOrd="1" destOrd="0" presId="urn:microsoft.com/office/officeart/2005/8/layout/vProcess5"/>
    <dgm:cxn modelId="{EEF72A01-C1D2-4844-8194-FC88C3767271}" type="presOf" srcId="{A33A8B72-2CD4-4D21-8C4F-7929D2BBF16B}" destId="{A7B257DB-DF0F-49E3-8E68-73BEC609C02E}" srcOrd="1" destOrd="0" presId="urn:microsoft.com/office/officeart/2005/8/layout/vProcess5"/>
    <dgm:cxn modelId="{5C75F446-62B1-4A0B-A3CD-7871328F3D90}" type="presOf" srcId="{9DF2A11C-D950-4181-AE2D-58E96AEBFAA0}" destId="{AD464865-0D6A-4B66-B539-7AAF1DBF8371}" srcOrd="1" destOrd="0" presId="urn:microsoft.com/office/officeart/2005/8/layout/vProcess5"/>
    <dgm:cxn modelId="{7BA5601F-878F-4121-A33B-9A1EBA4F5317}" srcId="{5A272729-1B45-416D-952F-6EA448E115D8}" destId="{A33A8B72-2CD4-4D21-8C4F-7929D2BBF16B}" srcOrd="2" destOrd="0" parTransId="{A25EF049-6C45-42A6-A312-224BF566331A}" sibTransId="{708496F2-9164-40AD-A7DC-35BF8B49E50B}"/>
    <dgm:cxn modelId="{F3A40D57-521A-4DC1-88A0-E8562B1D225F}" type="presOf" srcId="{5A272729-1B45-416D-952F-6EA448E115D8}" destId="{B0AF73BE-6ABE-4ADC-9883-ADC485FB03A1}" srcOrd="0" destOrd="0" presId="urn:microsoft.com/office/officeart/2005/8/layout/vProcess5"/>
    <dgm:cxn modelId="{C89346C3-D704-438D-A959-1F329C66ED36}" type="presParOf" srcId="{B0AF73BE-6ABE-4ADC-9883-ADC485FB03A1}" destId="{1A889C7D-CE40-45D6-8F54-0D0C4D01D32D}" srcOrd="0" destOrd="0" presId="urn:microsoft.com/office/officeart/2005/8/layout/vProcess5"/>
    <dgm:cxn modelId="{9A0E481F-B5E2-4C6F-9079-AAC1D09BF6DE}" type="presParOf" srcId="{B0AF73BE-6ABE-4ADC-9883-ADC485FB03A1}" destId="{8169AE4A-D0D1-47DD-BA1E-D609598DEDD3}" srcOrd="1" destOrd="0" presId="urn:microsoft.com/office/officeart/2005/8/layout/vProcess5"/>
    <dgm:cxn modelId="{710D4CF2-117A-46B1-A319-600CE3591A88}" type="presParOf" srcId="{B0AF73BE-6ABE-4ADC-9883-ADC485FB03A1}" destId="{0FBFCCC4-11B3-41BE-81F8-7FCE9C9E8093}" srcOrd="2" destOrd="0" presId="urn:microsoft.com/office/officeart/2005/8/layout/vProcess5"/>
    <dgm:cxn modelId="{59195E03-38AA-4FD2-9180-52C40E106499}" type="presParOf" srcId="{B0AF73BE-6ABE-4ADC-9883-ADC485FB03A1}" destId="{06C2A9D6-1812-4F31-862A-7255B1A7C9C1}" srcOrd="3" destOrd="0" presId="urn:microsoft.com/office/officeart/2005/8/layout/vProcess5"/>
    <dgm:cxn modelId="{6EF01627-8644-40C5-9771-4CF9BE8E626C}" type="presParOf" srcId="{B0AF73BE-6ABE-4ADC-9883-ADC485FB03A1}" destId="{42B8F3B7-ECEF-45F1-8D0E-5FC2197FB5BB}" srcOrd="4" destOrd="0" presId="urn:microsoft.com/office/officeart/2005/8/layout/vProcess5"/>
    <dgm:cxn modelId="{0D5344E6-2ADA-4D66-AAD3-67D032D738E9}" type="presParOf" srcId="{B0AF73BE-6ABE-4ADC-9883-ADC485FB03A1}" destId="{C249DED6-3F4D-40F4-837C-E21759EBE2DF}" srcOrd="5" destOrd="0" presId="urn:microsoft.com/office/officeart/2005/8/layout/vProcess5"/>
    <dgm:cxn modelId="{254F76A3-18A6-49A2-82EB-9A3EF6B8B29C}" type="presParOf" srcId="{B0AF73BE-6ABE-4ADC-9883-ADC485FB03A1}" destId="{5A743D88-6C23-4EC8-AAF1-C57510DEC86B}" srcOrd="6" destOrd="0" presId="urn:microsoft.com/office/officeart/2005/8/layout/vProcess5"/>
    <dgm:cxn modelId="{E2676DE5-E0C1-4F4B-B861-3D16107B1AF9}" type="presParOf" srcId="{B0AF73BE-6ABE-4ADC-9883-ADC485FB03A1}" destId="{AD464865-0D6A-4B66-B539-7AAF1DBF8371}" srcOrd="7" destOrd="0" presId="urn:microsoft.com/office/officeart/2005/8/layout/vProcess5"/>
    <dgm:cxn modelId="{68639620-8390-447F-A789-9A617C778403}" type="presParOf" srcId="{B0AF73BE-6ABE-4ADC-9883-ADC485FB03A1}" destId="{A7B257DB-DF0F-49E3-8E68-73BEC609C02E}" srcOrd="8" destOrd="0" presId="urn:microsoft.com/office/officeart/2005/8/layout/vProcess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2011-05-18T21:11:00Z</dcterms:created>
  <dcterms:modified xsi:type="dcterms:W3CDTF">2011-05-18T21:11:00Z</dcterms:modified>
</cp:coreProperties>
</file>